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FAF1" w14:textId="0E54DC20" w:rsidR="00037AC4" w:rsidRDefault="00037AC4" w:rsidP="00037AC4">
      <w:pPr>
        <w:jc w:val="center"/>
      </w:pPr>
      <w:bookmarkStart w:id="0" w:name="_Hlk201578638"/>
      <w:r w:rsidRPr="0040692C">
        <w:t>NOTICE OF THE SUMNER CITY COUNCIL</w:t>
      </w:r>
    </w:p>
    <w:p w14:paraId="250CC57C" w14:textId="77777777" w:rsidR="001748BA" w:rsidRDefault="001748BA" w:rsidP="00037AC4">
      <w:pPr>
        <w:jc w:val="center"/>
      </w:pPr>
    </w:p>
    <w:p w14:paraId="530B111D" w14:textId="77777777" w:rsidR="001748BA" w:rsidRDefault="001748BA" w:rsidP="00B34758">
      <w:pPr>
        <w:spacing w:before="80"/>
        <w:ind w:left="817" w:right="340"/>
        <w:jc w:val="center"/>
        <w:rPr>
          <w:b/>
        </w:rPr>
      </w:pPr>
      <w:r>
        <w:rPr>
          <w:b/>
        </w:rPr>
        <w:t>RESOLUTION</w:t>
      </w:r>
      <w:r>
        <w:rPr>
          <w:b/>
          <w:spacing w:val="-3"/>
        </w:rPr>
        <w:t xml:space="preserve"> </w:t>
      </w:r>
      <w:r>
        <w:rPr>
          <w:b/>
        </w:rPr>
        <w:t xml:space="preserve">NO. </w:t>
      </w:r>
      <w:r>
        <w:rPr>
          <w:b/>
          <w:spacing w:val="-4"/>
        </w:rPr>
        <w:t>1728</w:t>
      </w:r>
    </w:p>
    <w:p w14:paraId="4067A0A9" w14:textId="77777777" w:rsidR="001748BA" w:rsidRDefault="001748BA" w:rsidP="001748BA">
      <w:pPr>
        <w:ind w:left="418"/>
        <w:jc w:val="both"/>
        <w:rPr>
          <w:b/>
        </w:rPr>
      </w:pP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RESOLUTION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CITY</w:t>
      </w:r>
      <w:r>
        <w:rPr>
          <w:b/>
          <w:spacing w:val="-10"/>
        </w:rPr>
        <w:t xml:space="preserve"> </w:t>
      </w:r>
      <w:r>
        <w:rPr>
          <w:b/>
        </w:rPr>
        <w:t>COUNCIL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CITY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SUMNER,</w:t>
      </w:r>
    </w:p>
    <w:p w14:paraId="628B5AF2" w14:textId="77777777" w:rsidR="001748BA" w:rsidRDefault="001748BA" w:rsidP="001748BA">
      <w:pPr>
        <w:spacing w:before="21" w:line="247" w:lineRule="auto"/>
        <w:ind w:left="427" w:right="431" w:hanging="10"/>
        <w:jc w:val="both"/>
        <w:rPr>
          <w:b/>
        </w:rPr>
      </w:pPr>
      <w:r>
        <w:rPr>
          <w:b/>
        </w:rPr>
        <w:t>WASHINGTON, SETTING THE PUBLIC HEARING DATE WITH REGARD TO COUNCIL ASSUMING LEADERSHIP OF THE SUMNER TRANSPORTATION BENEFIT DISTRICT (TBD).</w:t>
      </w:r>
    </w:p>
    <w:p w14:paraId="172CD0CE" w14:textId="77777777" w:rsidR="001748BA" w:rsidRDefault="001748BA" w:rsidP="001748BA">
      <w:pPr>
        <w:pStyle w:val="BodyText"/>
        <w:spacing w:before="271" w:line="237" w:lineRule="auto"/>
        <w:ind w:left="319" w:firstLine="472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City</w:t>
      </w:r>
      <w:r>
        <w:rPr>
          <w:spacing w:val="35"/>
        </w:rPr>
        <w:t xml:space="preserve"> </w:t>
      </w:r>
      <w:r>
        <w:t>Council</w:t>
      </w:r>
      <w:r>
        <w:rPr>
          <w:spacing w:val="35"/>
        </w:rPr>
        <w:t xml:space="preserve"> </w:t>
      </w:r>
      <w:r>
        <w:t>instructed</w:t>
      </w:r>
      <w:r>
        <w:rPr>
          <w:spacing w:val="34"/>
        </w:rPr>
        <w:t xml:space="preserve"> </w:t>
      </w:r>
      <w:r>
        <w:t>staff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pursue</w:t>
      </w:r>
      <w:r>
        <w:rPr>
          <w:spacing w:val="33"/>
        </w:rPr>
        <w:t xml:space="preserve"> </w:t>
      </w:r>
      <w:r>
        <w:t>forming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funding</w:t>
      </w:r>
      <w:r>
        <w:rPr>
          <w:spacing w:val="3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TBD</w:t>
      </w:r>
      <w:r>
        <w:rPr>
          <w:spacing w:val="35"/>
        </w:rPr>
        <w:t xml:space="preserve"> </w:t>
      </w:r>
      <w:r>
        <w:t>in Sumner to help consistently fund road maintenance and preservation; and</w:t>
      </w:r>
    </w:p>
    <w:p w14:paraId="429B7535" w14:textId="57633152" w:rsidR="001748BA" w:rsidRDefault="001748BA" w:rsidP="00B34758">
      <w:pPr>
        <w:pStyle w:val="BodyText"/>
        <w:spacing w:line="237" w:lineRule="auto"/>
        <w:ind w:left="432" w:firstLine="360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forming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TBD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 xml:space="preserve">the City Council assuming </w:t>
      </w:r>
      <w:proofErr w:type="gramStart"/>
      <w:r>
        <w:t>all of</w:t>
      </w:r>
      <w:proofErr w:type="gramEnd"/>
      <w:r>
        <w:t xml:space="preserve"> the TBD's rights, powers, functions, and obligations, with the</w:t>
      </w:r>
      <w:r w:rsidR="00B34758">
        <w:t xml:space="preserve"> </w:t>
      </w:r>
      <w:r>
        <w:t>result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TBD</w:t>
      </w:r>
      <w:r>
        <w:rPr>
          <w:spacing w:val="-2"/>
        </w:rPr>
        <w:t xml:space="preserve"> </w:t>
      </w:r>
      <w:r>
        <w:t>ceases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 legal</w:t>
      </w:r>
      <w:r>
        <w:rPr>
          <w:spacing w:val="-1"/>
        </w:rPr>
        <w:t xml:space="preserve"> </w:t>
      </w:r>
      <w:r>
        <w:t xml:space="preserve">entity; </w:t>
      </w:r>
      <w:r>
        <w:rPr>
          <w:spacing w:val="-5"/>
        </w:rPr>
        <w:t>and</w:t>
      </w:r>
    </w:p>
    <w:p w14:paraId="66356F1C" w14:textId="77777777" w:rsidR="001748BA" w:rsidRDefault="001748BA" w:rsidP="001748BA">
      <w:pPr>
        <w:pStyle w:val="BodyText"/>
        <w:spacing w:line="237" w:lineRule="auto"/>
        <w:ind w:left="418" w:firstLine="360"/>
      </w:pPr>
      <w:proofErr w:type="gramStart"/>
      <w:r>
        <w:rPr>
          <w:b/>
        </w:rPr>
        <w:t>WHEREAS</w:t>
      </w:r>
      <w:r>
        <w:t>,</w:t>
      </w:r>
      <w:proofErr w:type="gramEnd"/>
      <w:r>
        <w:rPr>
          <w:spacing w:val="72"/>
        </w:rPr>
        <w:t xml:space="preserve"> </w:t>
      </w:r>
      <w:r>
        <w:t>RCW</w:t>
      </w:r>
      <w:r>
        <w:rPr>
          <w:spacing w:val="69"/>
        </w:rPr>
        <w:t xml:space="preserve"> </w:t>
      </w:r>
      <w:r>
        <w:t>36.74.020-.030</w:t>
      </w:r>
      <w:r>
        <w:rPr>
          <w:spacing w:val="72"/>
        </w:rPr>
        <w:t xml:space="preserve"> </w:t>
      </w:r>
      <w:r>
        <w:t>requires</w:t>
      </w:r>
      <w:r>
        <w:rPr>
          <w:spacing w:val="72"/>
        </w:rPr>
        <w:t xml:space="preserve"> </w:t>
      </w:r>
      <w:r>
        <w:t>councils</w:t>
      </w:r>
      <w:r>
        <w:rPr>
          <w:spacing w:val="72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hold</w:t>
      </w:r>
      <w:r>
        <w:rPr>
          <w:spacing w:val="73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public</w:t>
      </w:r>
      <w:r>
        <w:rPr>
          <w:spacing w:val="69"/>
        </w:rPr>
        <w:t xml:space="preserve"> </w:t>
      </w:r>
      <w:r>
        <w:t>hearing</w:t>
      </w:r>
      <w:r>
        <w:rPr>
          <w:spacing w:val="72"/>
        </w:rPr>
        <w:t xml:space="preserve"> </w:t>
      </w:r>
      <w:r>
        <w:t>before assuming a TBD’s leadership.</w:t>
      </w:r>
    </w:p>
    <w:p w14:paraId="7FADDC90" w14:textId="77777777" w:rsidR="001748BA" w:rsidRDefault="001748BA" w:rsidP="001748BA">
      <w:pPr>
        <w:spacing w:line="247" w:lineRule="auto"/>
        <w:ind w:left="418" w:right="69" w:firstLine="360"/>
        <w:rPr>
          <w:b/>
        </w:rPr>
      </w:pPr>
      <w:r>
        <w:rPr>
          <w:b/>
        </w:rPr>
        <w:t>NOW,</w:t>
      </w:r>
      <w:r>
        <w:rPr>
          <w:b/>
          <w:spacing w:val="80"/>
        </w:rPr>
        <w:t xml:space="preserve"> </w:t>
      </w:r>
      <w:r>
        <w:rPr>
          <w:b/>
        </w:rPr>
        <w:t>THEREFORE,</w:t>
      </w:r>
      <w:r>
        <w:rPr>
          <w:b/>
          <w:spacing w:val="80"/>
        </w:rPr>
        <w:t xml:space="preserve"> </w:t>
      </w:r>
      <w:r>
        <w:rPr>
          <w:b/>
        </w:rPr>
        <w:t>THE</w:t>
      </w:r>
      <w:r>
        <w:rPr>
          <w:b/>
          <w:spacing w:val="80"/>
        </w:rPr>
        <w:t xml:space="preserve"> </w:t>
      </w:r>
      <w:r>
        <w:rPr>
          <w:b/>
        </w:rPr>
        <w:t>CITY</w:t>
      </w:r>
      <w:r>
        <w:rPr>
          <w:b/>
          <w:spacing w:val="80"/>
        </w:rPr>
        <w:t xml:space="preserve"> </w:t>
      </w:r>
      <w:r>
        <w:rPr>
          <w:b/>
        </w:rPr>
        <w:t>COUNCIL</w:t>
      </w:r>
      <w:r>
        <w:rPr>
          <w:b/>
          <w:spacing w:val="80"/>
        </w:rPr>
        <w:t xml:space="preserve"> </w:t>
      </w:r>
      <w:r>
        <w:rPr>
          <w:b/>
        </w:rPr>
        <w:t>OF</w:t>
      </w:r>
      <w:r>
        <w:rPr>
          <w:b/>
          <w:spacing w:val="80"/>
        </w:rPr>
        <w:t xml:space="preserve"> </w:t>
      </w:r>
      <w:r>
        <w:rPr>
          <w:b/>
        </w:rPr>
        <w:t>THE</w:t>
      </w:r>
      <w:r>
        <w:rPr>
          <w:b/>
          <w:spacing w:val="80"/>
        </w:rPr>
        <w:t xml:space="preserve"> </w:t>
      </w:r>
      <w:r>
        <w:rPr>
          <w:b/>
        </w:rPr>
        <w:t>CITY</w:t>
      </w:r>
      <w:r>
        <w:rPr>
          <w:b/>
          <w:spacing w:val="80"/>
        </w:rPr>
        <w:t xml:space="preserve"> </w:t>
      </w:r>
      <w:r>
        <w:rPr>
          <w:b/>
        </w:rPr>
        <w:t>OF</w:t>
      </w:r>
      <w:r>
        <w:rPr>
          <w:b/>
          <w:spacing w:val="80"/>
        </w:rPr>
        <w:t xml:space="preserve"> </w:t>
      </w:r>
      <w:r>
        <w:rPr>
          <w:b/>
        </w:rPr>
        <w:t>SUMNER,</w:t>
      </w:r>
      <w:r>
        <w:rPr>
          <w:b/>
          <w:spacing w:val="40"/>
        </w:rPr>
        <w:t xml:space="preserve"> </w:t>
      </w:r>
      <w:r>
        <w:rPr>
          <w:b/>
        </w:rPr>
        <w:t>WASHINGTON DOES RESOLVE AS FOLLOWS:</w:t>
      </w:r>
    </w:p>
    <w:p w14:paraId="4BF384B6" w14:textId="77777777" w:rsidR="001748BA" w:rsidRDefault="001748BA" w:rsidP="001748BA">
      <w:pPr>
        <w:pStyle w:val="BodyText"/>
        <w:spacing w:before="267" w:line="237" w:lineRule="auto"/>
        <w:ind w:left="427" w:right="61"/>
        <w:jc w:val="both"/>
      </w:pPr>
      <w:r>
        <w:rPr>
          <w:b/>
          <w:u w:val="single"/>
        </w:rPr>
        <w:t>Section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  <w:r>
        <w:t>.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Monday,</w:t>
      </w:r>
      <w:r>
        <w:rPr>
          <w:spacing w:val="-15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6:00pm,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Chambers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 1104</w:t>
      </w:r>
      <w:r>
        <w:rPr>
          <w:spacing w:val="-2"/>
        </w:rPr>
        <w:t xml:space="preserve"> </w:t>
      </w:r>
      <w:r>
        <w:t>Maple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Sumner,</w:t>
      </w:r>
      <w:r>
        <w:rPr>
          <w:spacing w:val="-4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public hearing to receive public comment on assuming leadership of a Transportation Benefit District (TBD). Written comments must be submitted by 4pm the day of the hearing to the City Clerk, Michelle Converse at </w:t>
      </w:r>
      <w:hyperlink r:id="rId12">
        <w:r>
          <w:rPr>
            <w:color w:val="0000FF"/>
            <w:u w:val="single" w:color="0000FF"/>
          </w:rPr>
          <w:t>michellec@sumnerwa.gov</w:t>
        </w:r>
        <w:r>
          <w:t>.</w:t>
        </w:r>
      </w:hyperlink>
    </w:p>
    <w:p w14:paraId="53CBF243" w14:textId="77777777" w:rsidR="001748BA" w:rsidRDefault="001748BA" w:rsidP="001748BA">
      <w:pPr>
        <w:pStyle w:val="BodyText"/>
        <w:spacing w:line="237" w:lineRule="auto"/>
        <w:ind w:left="427" w:right="61" w:hanging="10"/>
        <w:jc w:val="both"/>
      </w:pPr>
      <w:r>
        <w:rPr>
          <w:b/>
          <w:u w:val="single"/>
        </w:rPr>
        <w:t>Section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Corrections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City</w:t>
      </w:r>
      <w:r>
        <w:rPr>
          <w:b/>
          <w:spacing w:val="-6"/>
        </w:rPr>
        <w:t xml:space="preserve"> </w:t>
      </w:r>
      <w:r>
        <w:rPr>
          <w:b/>
        </w:rPr>
        <w:t>Clerk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>Code</w:t>
      </w:r>
      <w:r>
        <w:rPr>
          <w:b/>
          <w:spacing w:val="-5"/>
        </w:rPr>
        <w:t xml:space="preserve"> </w:t>
      </w:r>
      <w:r>
        <w:rPr>
          <w:b/>
        </w:rPr>
        <w:t>Reviser.</w:t>
      </w:r>
      <w:r>
        <w:rPr>
          <w:b/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attorney,</w:t>
      </w:r>
      <w:r>
        <w:rPr>
          <w:spacing w:val="-6"/>
        </w:rPr>
        <w:t xml:space="preserve"> </w:t>
      </w:r>
      <w:r>
        <w:t>the city clerk and the code reviser are authorized to make necessary corrections to this resolution, 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clerical</w:t>
      </w:r>
      <w:r>
        <w:rPr>
          <w:spacing w:val="-3"/>
        </w:rPr>
        <w:t xml:space="preserve"> </w:t>
      </w:r>
      <w:proofErr w:type="gramStart"/>
      <w:r>
        <w:t>errors;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or federal laws, codes, rules, or regulations.</w:t>
      </w:r>
    </w:p>
    <w:p w14:paraId="43D0C354" w14:textId="77777777" w:rsidR="001748BA" w:rsidRDefault="001748BA" w:rsidP="001748BA">
      <w:pPr>
        <w:pStyle w:val="BodyText"/>
        <w:spacing w:line="237" w:lineRule="auto"/>
        <w:ind w:left="427" w:right="66" w:hanging="10"/>
        <w:jc w:val="both"/>
      </w:pPr>
      <w:r>
        <w:rPr>
          <w:b/>
          <w:u w:val="single"/>
        </w:rPr>
        <w:t>Section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3.</w:t>
      </w:r>
      <w:r>
        <w:rPr>
          <w:b/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Mayor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 be necessary to carry out the directions of this legislation</w:t>
      </w:r>
    </w:p>
    <w:p w14:paraId="188A20B2" w14:textId="77777777" w:rsidR="001748BA" w:rsidRDefault="001748BA" w:rsidP="001748BA">
      <w:pPr>
        <w:spacing w:line="237" w:lineRule="auto"/>
        <w:ind w:left="427" w:right="68" w:hanging="10"/>
        <w:jc w:val="both"/>
      </w:pPr>
      <w:r>
        <w:rPr>
          <w:b/>
          <w:u w:val="single"/>
        </w:rPr>
        <w:t>Section 4</w:t>
      </w:r>
      <w:r>
        <w:rPr>
          <w:b/>
        </w:rPr>
        <w:t xml:space="preserve">. Effective Date. </w:t>
      </w:r>
      <w:r>
        <w:t xml:space="preserve">This resolution shall take effect and be in force immediately upon passage by </w:t>
      </w:r>
      <w:proofErr w:type="gramStart"/>
      <w:r>
        <w:t>City</w:t>
      </w:r>
      <w:proofErr w:type="gramEnd"/>
      <w:r>
        <w:t xml:space="preserve"> Council.</w:t>
      </w:r>
    </w:p>
    <w:p w14:paraId="06150816" w14:textId="77777777" w:rsidR="001748BA" w:rsidRDefault="001748BA" w:rsidP="001748BA">
      <w:pPr>
        <w:pStyle w:val="BodyText"/>
        <w:spacing w:before="23"/>
      </w:pPr>
    </w:p>
    <w:p w14:paraId="6FE3E90A" w14:textId="77777777" w:rsidR="001748BA" w:rsidRDefault="001748BA" w:rsidP="001748BA">
      <w:pPr>
        <w:ind w:left="1039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A9A67D5" wp14:editId="708E3490">
            <wp:simplePos x="0" y="0"/>
            <wp:positionH relativeFrom="page">
              <wp:posOffset>3986276</wp:posOffset>
            </wp:positionH>
            <wp:positionV relativeFrom="paragraph">
              <wp:posOffset>366125</wp:posOffset>
            </wp:positionV>
            <wp:extent cx="1111910" cy="4564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10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ADOPTED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proofErr w:type="gramStart"/>
      <w:r>
        <w:rPr>
          <w:b/>
        </w:rPr>
        <w:t>APPROVED</w:t>
      </w:r>
      <w:proofErr w:type="gramEnd"/>
      <w:r>
        <w:rPr>
          <w:b/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21st</w:t>
      </w:r>
      <w:r>
        <w:rPr>
          <w:spacing w:val="-7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gramStart"/>
      <w:r>
        <w:t>July,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2025.</w:t>
      </w:r>
    </w:p>
    <w:p w14:paraId="1570158D" w14:textId="77777777" w:rsidR="001748BA" w:rsidRDefault="001748BA" w:rsidP="001748BA">
      <w:pPr>
        <w:pStyle w:val="BodyText"/>
        <w:rPr>
          <w:sz w:val="20"/>
        </w:rPr>
      </w:pPr>
    </w:p>
    <w:p w14:paraId="07F791E0" w14:textId="1DADF680" w:rsidR="001748BA" w:rsidRDefault="001748BA" w:rsidP="001748BA">
      <w:pPr>
        <w:pStyle w:val="BodyText"/>
        <w:rPr>
          <w:sz w:val="20"/>
        </w:rPr>
      </w:pPr>
    </w:p>
    <w:p w14:paraId="3FA3F513" w14:textId="18111B00" w:rsidR="001748BA" w:rsidRDefault="001748BA" w:rsidP="001748BA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835E84" wp14:editId="493E596F">
                <wp:simplePos x="0" y="0"/>
                <wp:positionH relativeFrom="page">
                  <wp:posOffset>4161154</wp:posOffset>
                </wp:positionH>
                <wp:positionV relativeFrom="paragraph">
                  <wp:posOffset>236910</wp:posOffset>
                </wp:positionV>
                <wp:extent cx="22860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762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86000" y="7619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6B96" id="Graphic 3" o:spid="_x0000_s1026" style="position:absolute;margin-left:327.65pt;margin-top:18.65pt;width:180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" path="m2286000,l,,,7619r2286000,l2286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FDA44F" w14:textId="63457F41" w:rsidR="001748BA" w:rsidRDefault="003A1A29" w:rsidP="001748BA">
      <w:pPr>
        <w:pStyle w:val="BodyText"/>
        <w:spacing w:before="9"/>
        <w:ind w:left="547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1ACDB" wp14:editId="5A011F37">
                <wp:simplePos x="0" y="0"/>
                <wp:positionH relativeFrom="column">
                  <wp:posOffset>-600075</wp:posOffset>
                </wp:positionH>
                <wp:positionV relativeFrom="paragraph">
                  <wp:posOffset>263524</wp:posOffset>
                </wp:positionV>
                <wp:extent cx="3305175" cy="428625"/>
                <wp:effectExtent l="0" t="0" r="9525" b="9525"/>
                <wp:wrapNone/>
                <wp:docPr id="411204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FC472" w14:textId="77777777" w:rsidR="003A1A29" w:rsidRPr="00E970AF" w:rsidRDefault="003A1A29" w:rsidP="003A1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70AF">
                              <w:rPr>
                                <w:sz w:val="18"/>
                                <w:szCs w:val="18"/>
                              </w:rPr>
                              <w:t xml:space="preserve">Posted: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July 22</w:t>
                            </w:r>
                            <w:r w:rsidRPr="00E970AF">
                              <w:rPr>
                                <w:sz w:val="18"/>
                                <w:szCs w:val="18"/>
                              </w:rPr>
                              <w:t>, 2025</w:t>
                            </w:r>
                          </w:p>
                          <w:p w14:paraId="54C024FA" w14:textId="776D77ED" w:rsidR="003A1A29" w:rsidRPr="00E970AF" w:rsidRDefault="003A1A29" w:rsidP="003A1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70AF">
                              <w:rPr>
                                <w:sz w:val="18"/>
                                <w:szCs w:val="18"/>
                              </w:rPr>
                              <w:t xml:space="preserve">Published: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July 23</w:t>
                            </w:r>
                            <w:r w:rsidR="00865C80">
                              <w:rPr>
                                <w:sz w:val="18"/>
                                <w:szCs w:val="18"/>
                              </w:rPr>
                              <w:t xml:space="preserve"> &amp; 30</w:t>
                            </w:r>
                            <w:r w:rsidRPr="00E970AF">
                              <w:rPr>
                                <w:sz w:val="18"/>
                                <w:szCs w:val="18"/>
                              </w:rPr>
                              <w:t xml:space="preserve">, 2025 on-line &amp; July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E970A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E970AF">
                              <w:rPr>
                                <w:sz w:val="18"/>
                                <w:szCs w:val="18"/>
                              </w:rPr>
                              <w:t>2025</w:t>
                            </w:r>
                            <w:proofErr w:type="gramEnd"/>
                            <w:r w:rsidRPr="00E970AF">
                              <w:rPr>
                                <w:sz w:val="18"/>
                                <w:szCs w:val="18"/>
                              </w:rPr>
                              <w:t xml:space="preserve"> printed</w:t>
                            </w:r>
                          </w:p>
                          <w:p w14:paraId="75FD0FC5" w14:textId="77777777" w:rsidR="003A1A29" w:rsidRDefault="003A1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AC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25pt;margin-top:20.75pt;width:260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AILA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" fillcolor="white [3201]" stroked="f" strokeweight=".5pt">
                <v:textbox>
                  <w:txbxContent>
                    <w:p w14:paraId="631FC472" w14:textId="77777777" w:rsidR="003A1A29" w:rsidRPr="00E970AF" w:rsidRDefault="003A1A29" w:rsidP="003A1A29">
                      <w:pPr>
                        <w:rPr>
                          <w:sz w:val="18"/>
                          <w:szCs w:val="18"/>
                        </w:rPr>
                      </w:pPr>
                      <w:r w:rsidRPr="00E970AF">
                        <w:rPr>
                          <w:sz w:val="18"/>
                          <w:szCs w:val="18"/>
                        </w:rPr>
                        <w:t xml:space="preserve">Posted: </w:t>
                      </w:r>
                      <w:r>
                        <w:rPr>
                          <w:sz w:val="18"/>
                          <w:szCs w:val="18"/>
                        </w:rPr>
                        <w:t>July 22</w:t>
                      </w:r>
                      <w:r w:rsidRPr="00E970AF">
                        <w:rPr>
                          <w:sz w:val="18"/>
                          <w:szCs w:val="18"/>
                        </w:rPr>
                        <w:t>, 2025</w:t>
                      </w:r>
                    </w:p>
                    <w:p w14:paraId="54C024FA" w14:textId="776D77ED" w:rsidR="003A1A29" w:rsidRPr="00E970AF" w:rsidRDefault="003A1A29" w:rsidP="003A1A29">
                      <w:pPr>
                        <w:rPr>
                          <w:sz w:val="18"/>
                          <w:szCs w:val="18"/>
                        </w:rPr>
                      </w:pPr>
                      <w:r w:rsidRPr="00E970AF">
                        <w:rPr>
                          <w:sz w:val="18"/>
                          <w:szCs w:val="18"/>
                        </w:rPr>
                        <w:t xml:space="preserve">Published: </w:t>
                      </w:r>
                      <w:r>
                        <w:rPr>
                          <w:sz w:val="18"/>
                          <w:szCs w:val="18"/>
                        </w:rPr>
                        <w:t>July 23</w:t>
                      </w:r>
                      <w:r w:rsidR="00865C80">
                        <w:rPr>
                          <w:sz w:val="18"/>
                          <w:szCs w:val="18"/>
                        </w:rPr>
                        <w:t xml:space="preserve"> &amp; 30</w:t>
                      </w:r>
                      <w:r w:rsidRPr="00E970AF">
                        <w:rPr>
                          <w:sz w:val="18"/>
                          <w:szCs w:val="18"/>
                        </w:rPr>
                        <w:t xml:space="preserve">, 2025 on-line &amp; July </w:t>
                      </w:r>
                      <w:r>
                        <w:rPr>
                          <w:sz w:val="18"/>
                          <w:szCs w:val="18"/>
                        </w:rPr>
                        <w:t>30</w:t>
                      </w:r>
                      <w:r w:rsidRPr="00E970AF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Pr="00E970AF">
                        <w:rPr>
                          <w:sz w:val="18"/>
                          <w:szCs w:val="18"/>
                        </w:rPr>
                        <w:t>2025</w:t>
                      </w:r>
                      <w:proofErr w:type="gramEnd"/>
                      <w:r w:rsidRPr="00E970AF">
                        <w:rPr>
                          <w:sz w:val="18"/>
                          <w:szCs w:val="18"/>
                        </w:rPr>
                        <w:t xml:space="preserve"> printed</w:t>
                      </w:r>
                    </w:p>
                    <w:p w14:paraId="75FD0FC5" w14:textId="77777777" w:rsidR="003A1A29" w:rsidRDefault="003A1A29"/>
                  </w:txbxContent>
                </v:textbox>
              </v:shape>
            </w:pict>
          </mc:Fallback>
        </mc:AlternateContent>
      </w:r>
      <w:r w:rsidR="001748BA">
        <w:t>Mayor</w:t>
      </w:r>
      <w:r w:rsidR="001748BA">
        <w:rPr>
          <w:spacing w:val="-13"/>
        </w:rPr>
        <w:t xml:space="preserve"> </w:t>
      </w:r>
      <w:r w:rsidR="001748BA">
        <w:t>Kathy</w:t>
      </w:r>
      <w:r w:rsidR="001748BA">
        <w:rPr>
          <w:spacing w:val="-13"/>
        </w:rPr>
        <w:t xml:space="preserve"> </w:t>
      </w:r>
      <w:r w:rsidR="001748BA">
        <w:rPr>
          <w:spacing w:val="-2"/>
        </w:rPr>
        <w:t>Hayden</w:t>
      </w:r>
    </w:p>
    <w:p w14:paraId="10952C57" w14:textId="77777777" w:rsidR="001748BA" w:rsidRDefault="001748BA" w:rsidP="001748BA">
      <w:pPr>
        <w:pStyle w:val="BodyText"/>
      </w:pPr>
    </w:p>
    <w:bookmarkEnd w:id="0"/>
    <w:p w14:paraId="45D2BD94" w14:textId="77777777" w:rsidR="001748BA" w:rsidRDefault="001748BA" w:rsidP="001748BA">
      <w:pPr>
        <w:pStyle w:val="BodyText"/>
        <w:spacing w:before="1"/>
      </w:pPr>
    </w:p>
    <w:sectPr w:rsidR="001748BA" w:rsidSect="003A1A29">
      <w:headerReference w:type="first" r:id="rId14"/>
      <w:footerReference w:type="first" r:id="rId15"/>
      <w:pgSz w:w="12240" w:h="15840"/>
      <w:pgMar w:top="18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BEE8" w14:textId="77777777" w:rsidR="00F2555F" w:rsidRDefault="00F2555F" w:rsidP="00BC0AF6">
      <w:r>
        <w:separator/>
      </w:r>
    </w:p>
  </w:endnote>
  <w:endnote w:type="continuationSeparator" w:id="0">
    <w:p w14:paraId="47929C10" w14:textId="77777777" w:rsidR="00F2555F" w:rsidRDefault="00F2555F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158882927" name="Picture 158882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30B7" w14:textId="77777777" w:rsidR="00F2555F" w:rsidRDefault="00F2555F" w:rsidP="00BC0AF6">
      <w:r>
        <w:separator/>
      </w:r>
    </w:p>
  </w:footnote>
  <w:footnote w:type="continuationSeparator" w:id="0">
    <w:p w14:paraId="257D387C" w14:textId="77777777" w:rsidR="00F2555F" w:rsidRDefault="00F2555F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537336377" name="Picture 53733637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24B"/>
    <w:multiLevelType w:val="hybridMultilevel"/>
    <w:tmpl w:val="A0AA1CB8"/>
    <w:lvl w:ilvl="0" w:tplc="04BE26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98EF60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22E991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42C7F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4DA345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710409B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208EE6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FCCF51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986F5C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359550A4"/>
    <w:multiLevelType w:val="hybridMultilevel"/>
    <w:tmpl w:val="DE0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2"/>
  </w:num>
  <w:num w:numId="2" w16cid:durableId="324162663">
    <w:abstractNumId w:val="1"/>
  </w:num>
  <w:num w:numId="3" w16cid:durableId="17805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2BC6"/>
    <w:rsid w:val="00013779"/>
    <w:rsid w:val="000232B3"/>
    <w:rsid w:val="0002437F"/>
    <w:rsid w:val="00024EB6"/>
    <w:rsid w:val="00037AC4"/>
    <w:rsid w:val="00055202"/>
    <w:rsid w:val="00064EEB"/>
    <w:rsid w:val="00066DA5"/>
    <w:rsid w:val="00071073"/>
    <w:rsid w:val="00071449"/>
    <w:rsid w:val="00072CC4"/>
    <w:rsid w:val="00090A04"/>
    <w:rsid w:val="00093047"/>
    <w:rsid w:val="000E19AA"/>
    <w:rsid w:val="000E5005"/>
    <w:rsid w:val="000F4729"/>
    <w:rsid w:val="00123574"/>
    <w:rsid w:val="00131758"/>
    <w:rsid w:val="00150E8A"/>
    <w:rsid w:val="00162484"/>
    <w:rsid w:val="00164616"/>
    <w:rsid w:val="001737AD"/>
    <w:rsid w:val="001748BA"/>
    <w:rsid w:val="00190AFB"/>
    <w:rsid w:val="001B4038"/>
    <w:rsid w:val="001C3102"/>
    <w:rsid w:val="001C75E8"/>
    <w:rsid w:val="001D029F"/>
    <w:rsid w:val="001E0544"/>
    <w:rsid w:val="001F76D2"/>
    <w:rsid w:val="00215332"/>
    <w:rsid w:val="00224C17"/>
    <w:rsid w:val="00231379"/>
    <w:rsid w:val="0023225F"/>
    <w:rsid w:val="002604C9"/>
    <w:rsid w:val="002605B1"/>
    <w:rsid w:val="002729A4"/>
    <w:rsid w:val="00273129"/>
    <w:rsid w:val="00277470"/>
    <w:rsid w:val="0028081E"/>
    <w:rsid w:val="002857B9"/>
    <w:rsid w:val="002B4D2C"/>
    <w:rsid w:val="002C1CD6"/>
    <w:rsid w:val="002E5923"/>
    <w:rsid w:val="002F76C3"/>
    <w:rsid w:val="0030121E"/>
    <w:rsid w:val="003257D3"/>
    <w:rsid w:val="00327E17"/>
    <w:rsid w:val="00334E2C"/>
    <w:rsid w:val="003412CB"/>
    <w:rsid w:val="003429D9"/>
    <w:rsid w:val="003439FC"/>
    <w:rsid w:val="00344594"/>
    <w:rsid w:val="003666BF"/>
    <w:rsid w:val="0037397F"/>
    <w:rsid w:val="00374273"/>
    <w:rsid w:val="003863F3"/>
    <w:rsid w:val="003A0D64"/>
    <w:rsid w:val="003A1A29"/>
    <w:rsid w:val="003A725C"/>
    <w:rsid w:val="003B3FE9"/>
    <w:rsid w:val="003E2094"/>
    <w:rsid w:val="00401202"/>
    <w:rsid w:val="0040588A"/>
    <w:rsid w:val="004129DC"/>
    <w:rsid w:val="0045396E"/>
    <w:rsid w:val="00460B30"/>
    <w:rsid w:val="00464C46"/>
    <w:rsid w:val="0046613B"/>
    <w:rsid w:val="00474568"/>
    <w:rsid w:val="00497B76"/>
    <w:rsid w:val="004A0335"/>
    <w:rsid w:val="004A5C8D"/>
    <w:rsid w:val="004C3D99"/>
    <w:rsid w:val="004E461D"/>
    <w:rsid w:val="004E5EE3"/>
    <w:rsid w:val="004E727B"/>
    <w:rsid w:val="004F059A"/>
    <w:rsid w:val="00501581"/>
    <w:rsid w:val="00503548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0214E"/>
    <w:rsid w:val="006507C9"/>
    <w:rsid w:val="00653F17"/>
    <w:rsid w:val="00667126"/>
    <w:rsid w:val="00667B52"/>
    <w:rsid w:val="006769CE"/>
    <w:rsid w:val="006965AA"/>
    <w:rsid w:val="006A5008"/>
    <w:rsid w:val="006B0182"/>
    <w:rsid w:val="006B42AD"/>
    <w:rsid w:val="006B7B3F"/>
    <w:rsid w:val="006D0473"/>
    <w:rsid w:val="006D5411"/>
    <w:rsid w:val="006E7E5D"/>
    <w:rsid w:val="006F4F0A"/>
    <w:rsid w:val="0070225C"/>
    <w:rsid w:val="00704A92"/>
    <w:rsid w:val="007422BD"/>
    <w:rsid w:val="0076063B"/>
    <w:rsid w:val="00775ECA"/>
    <w:rsid w:val="007B5FCC"/>
    <w:rsid w:val="007C18F8"/>
    <w:rsid w:val="007D4B64"/>
    <w:rsid w:val="007D6D0F"/>
    <w:rsid w:val="00806E63"/>
    <w:rsid w:val="0082643D"/>
    <w:rsid w:val="00855404"/>
    <w:rsid w:val="00860E44"/>
    <w:rsid w:val="008650A4"/>
    <w:rsid w:val="00865C80"/>
    <w:rsid w:val="00874315"/>
    <w:rsid w:val="008940C0"/>
    <w:rsid w:val="00895F89"/>
    <w:rsid w:val="008A2EF4"/>
    <w:rsid w:val="0090493E"/>
    <w:rsid w:val="009326DF"/>
    <w:rsid w:val="009373F0"/>
    <w:rsid w:val="00942751"/>
    <w:rsid w:val="00966EBE"/>
    <w:rsid w:val="00972194"/>
    <w:rsid w:val="009741E3"/>
    <w:rsid w:val="00980C9A"/>
    <w:rsid w:val="00981202"/>
    <w:rsid w:val="0099115A"/>
    <w:rsid w:val="009A004A"/>
    <w:rsid w:val="009A5459"/>
    <w:rsid w:val="009B629F"/>
    <w:rsid w:val="009D4FC3"/>
    <w:rsid w:val="009D5A82"/>
    <w:rsid w:val="009F75B3"/>
    <w:rsid w:val="00A21B8A"/>
    <w:rsid w:val="00A237F2"/>
    <w:rsid w:val="00A27547"/>
    <w:rsid w:val="00A30C4F"/>
    <w:rsid w:val="00A42F64"/>
    <w:rsid w:val="00A47A7D"/>
    <w:rsid w:val="00A47F67"/>
    <w:rsid w:val="00A50276"/>
    <w:rsid w:val="00A534BA"/>
    <w:rsid w:val="00A65C89"/>
    <w:rsid w:val="00A71F3B"/>
    <w:rsid w:val="00A743F7"/>
    <w:rsid w:val="00A915EF"/>
    <w:rsid w:val="00A94B56"/>
    <w:rsid w:val="00AD24E2"/>
    <w:rsid w:val="00AD4330"/>
    <w:rsid w:val="00AD4F60"/>
    <w:rsid w:val="00AD79B4"/>
    <w:rsid w:val="00AF1CA2"/>
    <w:rsid w:val="00AF1E9D"/>
    <w:rsid w:val="00AF603C"/>
    <w:rsid w:val="00B0081C"/>
    <w:rsid w:val="00B129D4"/>
    <w:rsid w:val="00B34758"/>
    <w:rsid w:val="00B43C25"/>
    <w:rsid w:val="00B544E1"/>
    <w:rsid w:val="00B8174F"/>
    <w:rsid w:val="00B92B9A"/>
    <w:rsid w:val="00B93AA9"/>
    <w:rsid w:val="00B953FE"/>
    <w:rsid w:val="00BA203D"/>
    <w:rsid w:val="00BA6294"/>
    <w:rsid w:val="00BC0AF6"/>
    <w:rsid w:val="00BD084A"/>
    <w:rsid w:val="00BE20D7"/>
    <w:rsid w:val="00BE4099"/>
    <w:rsid w:val="00BF7C8D"/>
    <w:rsid w:val="00C217A7"/>
    <w:rsid w:val="00C23713"/>
    <w:rsid w:val="00C54963"/>
    <w:rsid w:val="00C85804"/>
    <w:rsid w:val="00C87708"/>
    <w:rsid w:val="00CB4643"/>
    <w:rsid w:val="00CC1A65"/>
    <w:rsid w:val="00CC4345"/>
    <w:rsid w:val="00CE4601"/>
    <w:rsid w:val="00CF0A33"/>
    <w:rsid w:val="00D0164B"/>
    <w:rsid w:val="00D04BDD"/>
    <w:rsid w:val="00D0501E"/>
    <w:rsid w:val="00D10336"/>
    <w:rsid w:val="00D14C36"/>
    <w:rsid w:val="00D41C8A"/>
    <w:rsid w:val="00D453D4"/>
    <w:rsid w:val="00D63BE4"/>
    <w:rsid w:val="00D72CFC"/>
    <w:rsid w:val="00D75EFF"/>
    <w:rsid w:val="00D76BBA"/>
    <w:rsid w:val="00D85945"/>
    <w:rsid w:val="00DB4D4C"/>
    <w:rsid w:val="00DC5A6B"/>
    <w:rsid w:val="00DD5EA8"/>
    <w:rsid w:val="00DD6C8D"/>
    <w:rsid w:val="00DE4541"/>
    <w:rsid w:val="00E06A13"/>
    <w:rsid w:val="00E23C61"/>
    <w:rsid w:val="00E244EB"/>
    <w:rsid w:val="00E712FA"/>
    <w:rsid w:val="00E76D52"/>
    <w:rsid w:val="00E77D85"/>
    <w:rsid w:val="00E8309B"/>
    <w:rsid w:val="00E915DF"/>
    <w:rsid w:val="00E91F52"/>
    <w:rsid w:val="00E970AF"/>
    <w:rsid w:val="00EA2041"/>
    <w:rsid w:val="00ED6FD2"/>
    <w:rsid w:val="00F03F41"/>
    <w:rsid w:val="00F1211C"/>
    <w:rsid w:val="00F2555F"/>
    <w:rsid w:val="00F3580E"/>
    <w:rsid w:val="00F46F1C"/>
    <w:rsid w:val="00F47C83"/>
    <w:rsid w:val="00F615F8"/>
    <w:rsid w:val="00F85756"/>
    <w:rsid w:val="00F9352B"/>
    <w:rsid w:val="00FB51AD"/>
    <w:rsid w:val="00FB6B0C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41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19AA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474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chellec@sumner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Public Hearing Notices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3D4F4-DED5-49C9-98AF-F5281B471D3F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2.xml><?xml version="1.0" encoding="utf-8"?>
<ds:datastoreItem xmlns:ds="http://schemas.openxmlformats.org/officeDocument/2006/customXml" ds:itemID="{16ACDBD8-171A-41FA-81C5-2520A7947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B065D-8BE6-4BFB-B8FA-62BB2AF008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44DE33-64DC-4848-AB45-52470B5F8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8</cp:revision>
  <cp:lastPrinted>2024-03-04T20:32:00Z</cp:lastPrinted>
  <dcterms:created xsi:type="dcterms:W3CDTF">2025-07-22T16:56:00Z</dcterms:created>
  <dcterms:modified xsi:type="dcterms:W3CDTF">2025-07-22T18:45:00Z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